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insoku w:val="0"/>
        <w:autoSpaceDE w:val="0"/>
        <w:autoSpaceDN w:val="0"/>
        <w:adjustRightInd/>
        <w:snapToGrid/>
        <w:spacing w:before="0" w:line="360" w:lineRule="auto"/>
        <w:ind w:leftChars="0" w:firstLine="0" w:firstLineChars="0"/>
        <w:jc w:val="center"/>
        <w:textAlignment w:val="baseline"/>
        <w:outlineLvl w:val="1"/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3"/>
          <w:kern w:val="0"/>
          <w:sz w:val="44"/>
          <w:szCs w:val="44"/>
          <w:highlight w:val="none"/>
          <w:lang w:val="en-US" w:eastAsia="en-US"/>
        </w:rPr>
      </w:pPr>
      <w:bookmarkStart w:id="0" w:name="_GoBack"/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3"/>
          <w:kern w:val="0"/>
          <w:sz w:val="44"/>
          <w:szCs w:val="44"/>
          <w:highlight w:val="none"/>
          <w:lang w:val="en-US" w:eastAsia="en-US"/>
        </w:rPr>
        <w:t>虚拟电厂</w:t>
      </w:r>
      <w:r>
        <w:rPr>
          <w:rFonts w:hint="eastAsia" w:ascii="方正小标宋_GBK" w:hAnsi="方正小标宋_GBK" w:eastAsia="方正小标宋_GBK" w:cs="方正小标宋_GBK"/>
          <w:b w:val="0"/>
          <w:bCs w:val="0"/>
          <w:snapToGrid w:val="0"/>
          <w:color w:val="auto"/>
          <w:spacing w:val="-3"/>
          <w:kern w:val="0"/>
          <w:sz w:val="44"/>
          <w:szCs w:val="44"/>
          <w:highlight w:val="none"/>
          <w:lang w:eastAsia="en-US"/>
        </w:rPr>
        <w:t>安全承诺声明</w:t>
      </w:r>
    </w:p>
    <w:bookmarkEnd w:id="0"/>
    <w:tbl>
      <w:tblPr>
        <w:tblStyle w:val="11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1"/>
        <w:gridCol w:w="681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1" w:hRule="atLeast"/>
          <w:jc w:val="center"/>
        </w:trPr>
        <w:tc>
          <w:tcPr>
            <w:tcW w:w="998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Lines="0" w:afterAutospacing="0" w:line="360" w:lineRule="auto"/>
              <w:ind w:left="0" w:right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  <w:lang w:val="en-US" w:eastAsia="zh-CN"/>
              </w:rPr>
              <w:t>单位</w:t>
            </w:r>
            <w:r>
              <w:rPr>
                <w:rFonts w:hint="eastAsia" w:ascii="仿宋_GB2312" w:hAnsi="仿宋_GB2312" w:eastAsia="仿宋_GB2312" w:cs="仿宋_GB2312"/>
                <w:b w:val="0"/>
                <w:bCs w:val="0"/>
                <w:color w:val="auto"/>
                <w:sz w:val="21"/>
                <w:szCs w:val="21"/>
                <w:highlight w:val="none"/>
              </w:rPr>
              <w:t>名称</w:t>
            </w:r>
          </w:p>
        </w:tc>
        <w:tc>
          <w:tcPr>
            <w:tcW w:w="4001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Lines="0" w:afterAutospacing="0" w:line="360" w:lineRule="auto"/>
              <w:ind w:left="0" w:right="0" w:firstLine="0" w:firstLineChars="0"/>
              <w:jc w:val="left"/>
              <w:textAlignment w:val="auto"/>
              <w:rPr>
                <w:rFonts w:hint="default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50" w:hRule="atLeast"/>
          <w:jc w:val="center"/>
        </w:trPr>
        <w:tc>
          <w:tcPr>
            <w:tcW w:w="5000" w:type="pct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360" w:lineRule="auto"/>
              <w:ind w:left="0" w:right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申</w:t>
            </w:r>
            <w:r>
              <w:rPr>
                <w:rFonts w:hint="eastAsia" w:ascii="仿宋_GB2312" w:hAnsi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单位承诺：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360" w:lineRule="auto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作为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虚拟电厂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安全运行的责任主体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负责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运行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全过程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安全运行管理，保障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运行过程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安全、经济、合理的运行要求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承担安全风险责任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：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360" w:lineRule="auto"/>
              <w:ind w:left="0" w:right="0" w:firstLine="0" w:firstLineChars="0"/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（1）已熟知并将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严格遵守国家有关法律法规、标准以及电力调度管理规程、电气设备运行规程等，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安全管理要求满足《广东省虚拟电厂运营管理实施细则（试行）》《南方区域电力并网运行管理实施细则》《南方区域电力辅助服务管理实施细则》等可调节负荷的相关规定。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360" w:lineRule="auto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2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）建立完备有效的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虚拟电厂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的安全管理制度，明确工作职责和安全管理流程，确保人员、设备和环境的安全，加强人员培训和安全教育，提高人员安全意识和应急处置能力。建立风险评估和应急预案，定期进行安全演练和应急演练，及时应对突发事件，主动汇报相关部门和机构。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before="0" w:beforeAutospacing="0" w:after="0" w:afterLines="0" w:afterAutospacing="0" w:line="360" w:lineRule="auto"/>
              <w:ind w:left="0" w:right="0" w:firstLine="0" w:firstLineChars="0"/>
              <w:jc w:val="both"/>
              <w:textAlignment w:val="auto"/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（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3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）定期进行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技术支持系统、负荷调节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设备的检查和维护，确保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软硬件系统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的正常运行和安全性能，及时发现和消除安全隐患，确保</w:t>
            </w:r>
            <w:r>
              <w:rPr>
                <w:rFonts w:hint="eastAsia" w:ascii="仿宋_GB2312" w:hAnsi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业务</w:t>
            </w:r>
            <w:r>
              <w:rPr>
                <w:rFonts w:hint="eastAsia" w:ascii="仿宋_GB2312" w:hAnsi="仿宋_GB2312" w:eastAsia="仿宋_GB2312" w:cs="仿宋_GB2312"/>
                <w:color w:val="auto"/>
                <w:kern w:val="2"/>
                <w:sz w:val="21"/>
                <w:szCs w:val="21"/>
                <w:highlight w:val="none"/>
                <w:lang w:val="en-US" w:eastAsia="zh-CN" w:bidi="ar-SA"/>
              </w:rPr>
              <w:t>持续安全运行。</w:t>
            </w:r>
          </w:p>
          <w:p>
            <w:pPr>
              <w:keepNext w:val="0"/>
              <w:keepLines w:val="0"/>
              <w:suppressLineNumbers w:val="0"/>
              <w:adjustRightInd w:val="0"/>
              <w:snapToGrid w:val="0"/>
              <w:spacing w:before="0" w:beforeAutospacing="0" w:after="0" w:afterLines="0" w:afterAutospacing="0" w:line="360" w:lineRule="auto"/>
              <w:ind w:left="0" w:right="0" w:firstLine="0" w:firstLineChars="0"/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（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4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承诺满足虚拟电厂网络安全要求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，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网络安全设备设施符合国家标准、行业标准和其他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有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关规定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；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履行保密义务，严禁非授权使用和发布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val="en-US" w:eastAsia="zh-CN"/>
              </w:rPr>
              <w:t>电网企业及其他市场运营机构</w:t>
            </w:r>
            <w:r>
              <w:rPr>
                <w:rFonts w:hint="eastAsia" w:ascii="仿宋_GB2312" w:hAnsi="仿宋_GB2312" w:eastAsia="仿宋_GB2312" w:cs="仿宋_GB2312"/>
                <w:color w:val="auto"/>
                <w:sz w:val="21"/>
                <w:szCs w:val="21"/>
                <w:highlight w:val="none"/>
              </w:rPr>
              <w:t>有关数据</w:t>
            </w:r>
            <w:r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eastAsia="zh-CN"/>
              </w:rPr>
              <w:t>。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 w:line="360" w:lineRule="auto"/>
              <w:ind w:left="0" w:right="0" w:firstLine="0" w:firstLineChars="0"/>
              <w:jc w:val="both"/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pStyle w:val="10"/>
              <w:spacing w:line="360" w:lineRule="auto"/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suppressLineNumbers w:val="0"/>
              <w:spacing w:before="0" w:beforeAutospacing="0" w:after="0" w:afterLines="0" w:afterAutospacing="0" w:line="360" w:lineRule="auto"/>
              <w:ind w:left="0" w:right="0" w:firstLine="0" w:firstLineChars="0"/>
              <w:rPr>
                <w:rFonts w:hint="eastAsia" w:ascii="仿宋_GB2312" w:hAnsi="仿宋_GB2312" w:cs="仿宋_GB2312"/>
                <w:color w:val="auto"/>
                <w:sz w:val="21"/>
                <w:szCs w:val="21"/>
                <w:highlight w:val="none"/>
                <w:lang w:eastAsia="zh-CN"/>
              </w:rPr>
            </w:pP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Lines="0" w:afterAutospacing="0" w:line="360" w:lineRule="auto"/>
              <w:ind w:left="0" w:right="0" w:firstLine="0" w:firstLineChars="0"/>
              <w:jc w:val="both"/>
              <w:textAlignment w:val="auto"/>
              <w:rPr>
                <w:rFonts w:hint="default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申</w:t>
            </w:r>
            <w:r>
              <w:rPr>
                <w:rFonts w:hint="eastAsia" w:ascii="仿宋_GB2312" w:hAnsi="仿宋_GB2312" w:cs="仿宋_GB2312"/>
                <w:color w:val="auto"/>
                <w:kern w:val="0"/>
                <w:sz w:val="21"/>
                <w:szCs w:val="21"/>
                <w:highlight w:val="none"/>
                <w:lang w:val="en-US" w:eastAsia="zh-CN"/>
              </w:rPr>
              <w:t>请</w:t>
            </w: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单位（盖章）：       法定代表人（签字）：</w:t>
            </w:r>
          </w:p>
          <w:p>
            <w:pPr>
              <w:keepNext w:val="0"/>
              <w:keepLines w:val="0"/>
              <w:pageBreakBefore w:val="0"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Lines="0" w:afterAutospacing="0" w:line="360" w:lineRule="auto"/>
              <w:ind w:left="0" w:right="0" w:firstLine="0" w:firstLineChars="0"/>
              <w:jc w:val="right"/>
              <w:textAlignment w:val="auto"/>
              <w:rPr>
                <w:rFonts w:hint="default" w:ascii="仿宋_GB2312" w:hAnsi="仿宋_GB2312" w:eastAsia="仿宋_GB2312" w:cs="仿宋_GB2312"/>
                <w:b/>
                <w:bCs/>
                <w:color w:val="auto"/>
                <w:kern w:val="0"/>
                <w:sz w:val="21"/>
                <w:szCs w:val="21"/>
                <w:highlight w:val="none"/>
              </w:rPr>
            </w:pPr>
            <w:r>
              <w:rPr>
                <w:rFonts w:hint="eastAsia" w:ascii="仿宋_GB2312" w:hAnsi="仿宋_GB2312" w:eastAsia="仿宋_GB2312" w:cs="仿宋_GB2312"/>
                <w:color w:val="auto"/>
                <w:kern w:val="0"/>
                <w:sz w:val="21"/>
                <w:szCs w:val="21"/>
                <w:highlight w:val="none"/>
              </w:rPr>
              <w:t>年    月    日</w:t>
            </w:r>
          </w:p>
        </w:tc>
      </w:tr>
    </w:tbl>
    <w:p>
      <w:pPr>
        <w:ind w:left="0" w:leftChars="0" w:firstLine="0" w:firstLineChars="0"/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auto"/>
    <w:pitch w:val="default"/>
    <w:sig w:usb0="E4002EFF" w:usb1="C000247B" w:usb2="00000009" w:usb3="00000000" w:csb0="200001F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351DB7"/>
    <w:multiLevelType w:val="multilevel"/>
    <w:tmpl w:val="0E351DB7"/>
    <w:lvl w:ilvl="0" w:tentative="0">
      <w:start w:val="1"/>
      <w:numFmt w:val="decimal"/>
      <w:pStyle w:val="5"/>
      <w:lvlText w:val="%1 "/>
      <w:lvlJc w:val="left"/>
      <w:pPr>
        <w:tabs>
          <w:tab w:val="left" w:pos="420"/>
        </w:tabs>
        <w:ind w:left="425" w:leftChars="0" w:hanging="425" w:firstLineChars="0"/>
      </w:pPr>
      <w:rPr>
        <w:rFonts w:hint="default" w:ascii="黑体" w:hAnsi="黑体" w:eastAsia="黑体" w:cs="黑体"/>
      </w:rPr>
    </w:lvl>
    <w:lvl w:ilvl="1" w:tentative="0">
      <w:start w:val="1"/>
      <w:numFmt w:val="decimal"/>
      <w:pStyle w:val="6"/>
      <w:suff w:val="space"/>
      <w:lvlText w:val="%1.%2"/>
      <w:lvlJc w:val="left"/>
      <w:pPr>
        <w:tabs>
          <w:tab w:val="left" w:pos="0"/>
        </w:tabs>
        <w:ind w:left="0" w:leftChars="0" w:firstLine="0" w:firstLineChars="0"/>
      </w:pPr>
      <w:rPr>
        <w:rFonts w:hint="default" w:ascii="黑体" w:hAnsi="黑体" w:eastAsia="黑体" w:cs="黑体"/>
      </w:rPr>
    </w:lvl>
    <w:lvl w:ilvl="2" w:tentative="0">
      <w:start w:val="1"/>
      <w:numFmt w:val="decimal"/>
      <w:pStyle w:val="7"/>
      <w:suff w:val="space"/>
      <w:lvlText w:val="%1.%2.%3"/>
      <w:lvlJc w:val="left"/>
      <w:pPr>
        <w:tabs>
          <w:tab w:val="left" w:pos="0"/>
        </w:tabs>
        <w:ind w:left="0" w:leftChars="0" w:firstLine="0" w:firstLineChars="0"/>
      </w:pPr>
      <w:rPr>
        <w:rFonts w:hint="default" w:ascii="黑体" w:hAnsi="黑体" w:eastAsia="黑体" w:cs="宋体"/>
        <w:b w:val="0"/>
        <w:bCs w:val="0"/>
      </w:rPr>
    </w:lvl>
    <w:lvl w:ilvl="3" w:tentative="0">
      <w:start w:val="1"/>
      <w:numFmt w:val="decimal"/>
      <w:pStyle w:val="8"/>
      <w:suff w:val="space"/>
      <w:lvlText w:val="%1.%2.%3.%4"/>
      <w:lvlJc w:val="left"/>
      <w:pPr>
        <w:tabs>
          <w:tab w:val="left" w:pos="0"/>
        </w:tabs>
        <w:ind w:left="0" w:leftChars="0" w:firstLine="0" w:firstLineChars="0"/>
      </w:pPr>
      <w:rPr>
        <w:rFonts w:hint="default" w:ascii="黑体" w:hAnsi="黑体" w:eastAsia="黑体" w:cs="宋体"/>
      </w:rPr>
    </w:lvl>
    <w:lvl w:ilvl="4" w:tentative="0">
      <w:start w:val="1"/>
      <w:numFmt w:val="decimal"/>
      <w:pStyle w:val="9"/>
      <w:suff w:val="space"/>
      <w:lvlText w:val="%1.%2.%3.%4.%5"/>
      <w:lvlJc w:val="left"/>
      <w:pPr>
        <w:tabs>
          <w:tab w:val="left" w:pos="420"/>
        </w:tabs>
        <w:ind w:left="0" w:leftChars="0" w:firstLine="0" w:firstLineChars="0"/>
      </w:pPr>
      <w:rPr>
        <w:rFonts w:hint="default" w:ascii="宋体" w:hAnsi="宋体" w:eastAsia="宋体" w:cs="Times New Roman"/>
      </w:rPr>
    </w:lvl>
    <w:lvl w:ilvl="5" w:tentative="0">
      <w:start w:val="1"/>
      <w:numFmt w:val="decimal"/>
      <w:lvlText w:val="%1.%2.%3.%4.%5.%6."/>
      <w:lvlJc w:val="left"/>
      <w:pPr>
        <w:ind w:left="1134" w:hanging="1134"/>
      </w:pPr>
      <w:rPr>
        <w:rFonts w:hint="default"/>
      </w:rPr>
    </w:lvl>
    <w:lvl w:ilvl="6" w:tentative="0">
      <w:start w:val="1"/>
      <w:numFmt w:val="decimal"/>
      <w:lvlText w:val="%1.%2.%3.%4.%5.%6.%7."/>
      <w:lvlJc w:val="left"/>
      <w:pPr>
        <w:ind w:left="1275" w:hanging="1275"/>
      </w:pPr>
      <w:rPr>
        <w:rFonts w:hint="default"/>
      </w:rPr>
    </w:lvl>
    <w:lvl w:ilvl="7" w:tentative="0">
      <w:start w:val="1"/>
      <w:numFmt w:val="decimal"/>
      <w:lvlText w:val="%1.%2.%3.%4.%5.%6.%7.%8."/>
      <w:lvlJc w:val="left"/>
      <w:pPr>
        <w:ind w:left="1418" w:hanging="1418"/>
      </w:pPr>
      <w:rPr>
        <w:rFonts w:hint="default"/>
      </w:rPr>
    </w:lvl>
    <w:lvl w:ilvl="8" w:tentative="0">
      <w:start w:val="1"/>
      <w:numFmt w:val="decimal"/>
      <w:lvlText w:val="%1.%2.%3.%4.%5.%6.%7.%8.%9."/>
      <w:lvlJc w:val="left"/>
      <w:pPr>
        <w:ind w:left="1558" w:hanging="1558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DA230AE"/>
    <w:rsid w:val="05C24D91"/>
    <w:rsid w:val="117F0DAA"/>
    <w:rsid w:val="1BAC6E16"/>
    <w:rsid w:val="213D4B16"/>
    <w:rsid w:val="2BD7154F"/>
    <w:rsid w:val="48854BC2"/>
    <w:rsid w:val="4F777782"/>
    <w:rsid w:val="7DA230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qFormat="1" w:uiPriority="99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iPriority="0" w:semiHidden="0" w:name="Body Text First Indent 2"/>
    <w:lsdException w:unhideWhenUsed="0" w:uiPriority="0" w:semiHidden="0" w:name="Note Heading"/>
    <w:lsdException w:qFormat="1" w:uiPriority="99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both"/>
    </w:pPr>
    <w:rPr>
      <w:rFonts w:ascii="Times New Roman" w:hAnsi="Times New Roman" w:eastAsia="仿宋_GB2312" w:cs="Times New Roman"/>
      <w:kern w:val="2"/>
      <w:sz w:val="32"/>
      <w:szCs w:val="22"/>
      <w:lang w:val="en-US" w:eastAsia="zh-CN" w:bidi="ar-SA"/>
    </w:rPr>
  </w:style>
  <w:style w:type="paragraph" w:styleId="5">
    <w:name w:val="heading 1"/>
    <w:next w:val="1"/>
    <w:qFormat/>
    <w:uiPriority w:val="0"/>
    <w:pPr>
      <w:keepNext/>
      <w:keepLines/>
      <w:numPr>
        <w:ilvl w:val="0"/>
        <w:numId w:val="1"/>
      </w:numPr>
      <w:tabs>
        <w:tab w:val="left" w:pos="0"/>
      </w:tabs>
      <w:adjustRightInd w:val="0"/>
      <w:spacing w:beforeLines="0" w:beforeAutospacing="0" w:afterLines="0" w:afterAutospacing="0" w:line="360" w:lineRule="auto"/>
      <w:ind w:left="425" w:hanging="425" w:firstLineChars="0"/>
      <w:jc w:val="left"/>
      <w:outlineLvl w:val="0"/>
    </w:pPr>
    <w:rPr>
      <w:rFonts w:ascii="黑体" w:hAnsi="黑体" w:eastAsia="黑体" w:cs="黑体"/>
      <w:b/>
      <w:kern w:val="44"/>
      <w:sz w:val="21"/>
    </w:rPr>
  </w:style>
  <w:style w:type="paragraph" w:styleId="6">
    <w:name w:val="heading 2"/>
    <w:basedOn w:val="1"/>
    <w:next w:val="1"/>
    <w:semiHidden/>
    <w:unhideWhenUsed/>
    <w:qFormat/>
    <w:uiPriority w:val="0"/>
    <w:pPr>
      <w:keepNext/>
      <w:keepLines/>
      <w:numPr>
        <w:ilvl w:val="1"/>
        <w:numId w:val="1"/>
      </w:numPr>
      <w:adjustRightInd w:val="0"/>
      <w:snapToGrid w:val="0"/>
      <w:spacing w:beforeLines="0" w:beforeAutospacing="0" w:afterLines="0" w:afterAutospacing="0" w:line="360" w:lineRule="auto"/>
      <w:ind w:left="0" w:firstLine="0" w:firstLineChars="0"/>
      <w:jc w:val="left"/>
      <w:outlineLvl w:val="1"/>
    </w:pPr>
    <w:rPr>
      <w:rFonts w:ascii="黑体" w:hAnsi="黑体" w:eastAsia="黑体"/>
    </w:rPr>
  </w:style>
  <w:style w:type="paragraph" w:styleId="7">
    <w:name w:val="heading 3"/>
    <w:basedOn w:val="1"/>
    <w:next w:val="1"/>
    <w:semiHidden/>
    <w:unhideWhenUsed/>
    <w:qFormat/>
    <w:uiPriority w:val="0"/>
    <w:pPr>
      <w:keepNext/>
      <w:keepLines/>
      <w:numPr>
        <w:ilvl w:val="2"/>
        <w:numId w:val="1"/>
      </w:numPr>
      <w:tabs>
        <w:tab w:val="left" w:pos="420"/>
        <w:tab w:val="clear" w:pos="0"/>
      </w:tabs>
      <w:spacing w:beforeLines="0" w:beforeAutospacing="0" w:afterLines="0" w:afterAutospacing="0" w:line="360" w:lineRule="auto"/>
      <w:ind w:left="0" w:firstLine="0" w:firstLineChars="0"/>
      <w:outlineLvl w:val="2"/>
    </w:pPr>
    <w:rPr>
      <w:rFonts w:eastAsia="黑体"/>
    </w:rPr>
  </w:style>
  <w:style w:type="paragraph" w:styleId="8">
    <w:name w:val="heading 4"/>
    <w:basedOn w:val="1"/>
    <w:next w:val="1"/>
    <w:semiHidden/>
    <w:unhideWhenUsed/>
    <w:qFormat/>
    <w:uiPriority w:val="0"/>
    <w:pPr>
      <w:keepNext/>
      <w:keepLines/>
      <w:numPr>
        <w:ilvl w:val="3"/>
        <w:numId w:val="1"/>
      </w:numPr>
      <w:spacing w:before="280" w:beforeLines="0" w:beforeAutospacing="0" w:after="290" w:afterLines="0" w:afterAutospacing="0" w:line="372" w:lineRule="auto"/>
      <w:ind w:firstLine="0" w:firstLineChars="0"/>
      <w:outlineLvl w:val="3"/>
    </w:pPr>
    <w:rPr>
      <w:rFonts w:ascii="Arial" w:hAnsi="Arial" w:eastAsia="黑体"/>
      <w:b/>
      <w:sz w:val="28"/>
    </w:rPr>
  </w:style>
  <w:style w:type="paragraph" w:styleId="9">
    <w:name w:val="heading 5"/>
    <w:basedOn w:val="1"/>
    <w:next w:val="1"/>
    <w:semiHidden/>
    <w:unhideWhenUsed/>
    <w:qFormat/>
    <w:uiPriority w:val="0"/>
    <w:pPr>
      <w:keepNext/>
      <w:keepLines/>
      <w:numPr>
        <w:ilvl w:val="4"/>
        <w:numId w:val="1"/>
      </w:numPr>
      <w:spacing w:before="280" w:beforeLines="0" w:beforeAutospacing="0" w:after="290" w:afterLines="0" w:afterAutospacing="0" w:line="372" w:lineRule="auto"/>
      <w:ind w:firstLine="0" w:firstLineChars="0"/>
      <w:outlineLvl w:val="4"/>
    </w:pPr>
    <w:rPr>
      <w:b/>
      <w:sz w:val="28"/>
    </w:rPr>
  </w:style>
  <w:style w:type="character" w:default="1" w:styleId="12">
    <w:name w:val="Default Paragraph Font"/>
    <w:semiHidden/>
    <w:qFormat/>
    <w:uiPriority w:val="0"/>
  </w:style>
  <w:style w:type="table" w:default="1" w:styleId="11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1"/>
    <w:unhideWhenUsed/>
    <w:qFormat/>
    <w:uiPriority w:val="0"/>
    <w:pPr>
      <w:ind w:left="0" w:leftChars="0" w:firstLine="420"/>
    </w:pPr>
  </w:style>
  <w:style w:type="paragraph" w:styleId="3">
    <w:name w:val="Body Text Indent"/>
    <w:basedOn w:val="1"/>
    <w:next w:val="4"/>
    <w:qFormat/>
    <w:uiPriority w:val="0"/>
    <w:pPr>
      <w:spacing w:after="120"/>
      <w:ind w:left="420" w:leftChars="200" w:firstLine="200" w:firstLineChars="200"/>
    </w:pPr>
    <w:rPr>
      <w:rFonts w:ascii="Times New Roman" w:hAnsi="Times New Roman" w:eastAsia="宋体" w:cs="Times New Roman"/>
    </w:rPr>
  </w:style>
  <w:style w:type="paragraph" w:styleId="4">
    <w:name w:val="envelope return"/>
    <w:basedOn w:val="1"/>
    <w:unhideWhenUsed/>
    <w:qFormat/>
    <w:uiPriority w:val="99"/>
    <w:pPr>
      <w:snapToGrid w:val="0"/>
    </w:pPr>
    <w:rPr>
      <w:rFonts w:ascii="Calibri Light" w:hAnsi="Calibri Light"/>
    </w:rPr>
  </w:style>
  <w:style w:type="paragraph" w:styleId="10">
    <w:name w:val="Body Text 2"/>
    <w:basedOn w:val="1"/>
    <w:unhideWhenUsed/>
    <w:qFormat/>
    <w:uiPriority w:val="99"/>
    <w:pPr>
      <w:keepNext w:val="0"/>
      <w:keepLines w:val="0"/>
      <w:widowControl w:val="0"/>
      <w:suppressLineNumbers w:val="0"/>
      <w:spacing w:before="0" w:beforeAutospacing="0" w:after="120" w:afterAutospacing="0" w:line="480" w:lineRule="auto"/>
      <w:ind w:left="0" w:right="0" w:firstLine="880" w:firstLineChars="200"/>
      <w:jc w:val="both"/>
    </w:pPr>
    <w:rPr>
      <w:rFonts w:hint="default" w:ascii="Times New Roman" w:hAnsi="Times New Roman" w:eastAsia="仿宋_GB2312" w:cs="Times New Roman"/>
      <w:kern w:val="2"/>
      <w:sz w:val="32"/>
      <w:szCs w:val="22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Office_11.8.2.11739_F1E327BC-269C-435d-A152-05C5408002CA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2025-06-04T00:50:00Z</dcterms:created>
  <dc:creator>彭晶晶</dc:creator>
  <cp:lastModifiedBy>彭晶晶</cp:lastModifiedBy>
  <dcterms:modified xsi:type="dcterms:W3CDTF">2025-06-04T00:51:02Z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2052-11.8.2.11739</vt:lpwstr>
  </property>
  <property fmtid="{D5CDD505-2E9C-101B-9397-08002B2CF9AE}" pid="3" name="ICV">
    <vt:lpwstr>ED6E7F1B4952468A99EBC116C4537476</vt:lpwstr>
  </property>
</Properties>
</file>